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F7872" w14:textId="77777777" w:rsidR="00567015" w:rsidRDefault="00567015"/>
    <w:p w14:paraId="60F437D4" w14:textId="05989DA5" w:rsidR="00567015" w:rsidRDefault="00567015"/>
    <w:p w14:paraId="0EE39BBA" w14:textId="35A3A19D" w:rsidR="00567015" w:rsidRDefault="00567015"/>
    <w:p w14:paraId="5D1DDF67" w14:textId="12D42F68" w:rsidR="00567015" w:rsidRDefault="00567015"/>
    <w:p w14:paraId="32EE2A47" w14:textId="77777777" w:rsidR="00567015" w:rsidRPr="00567015" w:rsidRDefault="00567015">
      <w:pPr>
        <w:rPr>
          <w:rFonts w:ascii="Arial" w:hAnsi="Arial" w:cs="Arial"/>
          <w:sz w:val="26"/>
          <w:szCs w:val="26"/>
        </w:rPr>
      </w:pPr>
    </w:p>
    <w:p w14:paraId="2B19D823" w14:textId="5CCF6235" w:rsidR="00567015" w:rsidRDefault="00567015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In linea con il programma elettorale del collega Saggino, </w:t>
      </w:r>
      <w:r w:rsidR="0073155B">
        <w:rPr>
          <w:rFonts w:ascii="Arial" w:hAnsi="Arial" w:cs="Arial"/>
          <w:sz w:val="26"/>
          <w:szCs w:val="26"/>
        </w:rPr>
        <w:t>ritengo importante lavorare nei prossimi anni sui punti da lui sottolineati:</w:t>
      </w:r>
    </w:p>
    <w:p w14:paraId="1AF785D7" w14:textId="77777777" w:rsidR="001132F7" w:rsidRDefault="001132F7">
      <w:pPr>
        <w:rPr>
          <w:rFonts w:ascii="Arial" w:hAnsi="Arial" w:cs="Arial"/>
          <w:sz w:val="26"/>
          <w:szCs w:val="26"/>
        </w:rPr>
      </w:pPr>
    </w:p>
    <w:p w14:paraId="72E65818" w14:textId="77777777" w:rsidR="0073155B" w:rsidRDefault="00567015" w:rsidP="0073155B">
      <w:pPr>
        <w:pStyle w:val="Paragrafoelenco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73155B">
        <w:rPr>
          <w:rFonts w:ascii="Arial" w:hAnsi="Arial" w:cs="Arial"/>
          <w:sz w:val="26"/>
          <w:szCs w:val="26"/>
        </w:rPr>
        <w:t>Rafforzare ed aumentare</w:t>
      </w:r>
      <w:r w:rsidR="0073155B">
        <w:rPr>
          <w:rFonts w:ascii="Arial" w:hAnsi="Arial" w:cs="Arial"/>
          <w:sz w:val="26"/>
          <w:szCs w:val="26"/>
        </w:rPr>
        <w:t xml:space="preserve"> </w:t>
      </w:r>
      <w:r w:rsidRPr="0073155B">
        <w:rPr>
          <w:rFonts w:ascii="Arial" w:hAnsi="Arial" w:cs="Arial"/>
          <w:sz w:val="26"/>
          <w:szCs w:val="26"/>
        </w:rPr>
        <w:t>i contatti con le istituzioni politiche</w:t>
      </w:r>
      <w:r w:rsidR="0073155B">
        <w:rPr>
          <w:rFonts w:ascii="Arial" w:hAnsi="Arial" w:cs="Arial"/>
          <w:sz w:val="26"/>
          <w:szCs w:val="26"/>
        </w:rPr>
        <w:t xml:space="preserve"> </w:t>
      </w:r>
      <w:r w:rsidRPr="0073155B">
        <w:rPr>
          <w:rFonts w:ascii="Arial" w:hAnsi="Arial" w:cs="Arial"/>
          <w:sz w:val="26"/>
          <w:szCs w:val="26"/>
        </w:rPr>
        <w:t>alle quali far comprendere chela CBT</w:t>
      </w:r>
      <w:r w:rsidR="0073155B">
        <w:rPr>
          <w:rFonts w:ascii="Arial" w:hAnsi="Arial" w:cs="Arial"/>
          <w:sz w:val="26"/>
          <w:szCs w:val="26"/>
        </w:rPr>
        <w:t xml:space="preserve"> </w:t>
      </w:r>
      <w:r w:rsidRPr="0073155B">
        <w:rPr>
          <w:rFonts w:ascii="Arial" w:hAnsi="Arial" w:cs="Arial"/>
          <w:sz w:val="26"/>
          <w:szCs w:val="26"/>
        </w:rPr>
        <w:t>è l’unica</w:t>
      </w:r>
      <w:r w:rsidR="0073155B">
        <w:rPr>
          <w:rFonts w:ascii="Arial" w:hAnsi="Arial" w:cs="Arial"/>
          <w:sz w:val="26"/>
          <w:szCs w:val="26"/>
        </w:rPr>
        <w:t xml:space="preserve"> </w:t>
      </w:r>
      <w:r w:rsidRPr="0073155B">
        <w:rPr>
          <w:rFonts w:ascii="Arial" w:hAnsi="Arial" w:cs="Arial"/>
          <w:sz w:val="26"/>
          <w:szCs w:val="26"/>
        </w:rPr>
        <w:t>psicoterapia</w:t>
      </w:r>
      <w:r w:rsidR="0073155B">
        <w:rPr>
          <w:rFonts w:ascii="Arial" w:hAnsi="Arial" w:cs="Arial"/>
          <w:sz w:val="26"/>
          <w:szCs w:val="26"/>
        </w:rPr>
        <w:t xml:space="preserve"> </w:t>
      </w:r>
      <w:r w:rsidRPr="0073155B">
        <w:rPr>
          <w:rFonts w:ascii="Arial" w:hAnsi="Arial" w:cs="Arial"/>
          <w:sz w:val="26"/>
          <w:szCs w:val="26"/>
        </w:rPr>
        <w:t>che</w:t>
      </w:r>
      <w:r w:rsidR="0073155B">
        <w:rPr>
          <w:rFonts w:ascii="Arial" w:hAnsi="Arial" w:cs="Arial"/>
          <w:sz w:val="26"/>
          <w:szCs w:val="26"/>
        </w:rPr>
        <w:t xml:space="preserve"> </w:t>
      </w:r>
      <w:r w:rsidRPr="0073155B">
        <w:rPr>
          <w:rFonts w:ascii="Arial" w:hAnsi="Arial" w:cs="Arial"/>
          <w:sz w:val="26"/>
          <w:szCs w:val="26"/>
        </w:rPr>
        <w:t>permette un reale risparmio dispesa</w:t>
      </w:r>
      <w:r w:rsidR="0073155B">
        <w:rPr>
          <w:rFonts w:ascii="Arial" w:hAnsi="Arial" w:cs="Arial"/>
          <w:sz w:val="26"/>
          <w:szCs w:val="26"/>
        </w:rPr>
        <w:t xml:space="preserve"> </w:t>
      </w:r>
      <w:r w:rsidRPr="0073155B">
        <w:rPr>
          <w:rFonts w:ascii="Arial" w:hAnsi="Arial" w:cs="Arial"/>
          <w:sz w:val="26"/>
          <w:szCs w:val="26"/>
        </w:rPr>
        <w:t xml:space="preserve">pubblica. </w:t>
      </w:r>
    </w:p>
    <w:p w14:paraId="59D79074" w14:textId="296D79E5" w:rsidR="00BD7BC5" w:rsidRDefault="00567015" w:rsidP="0073155B">
      <w:pPr>
        <w:pStyle w:val="Paragrafoelenco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73155B">
        <w:rPr>
          <w:rFonts w:ascii="Arial" w:hAnsi="Arial" w:cs="Arial"/>
          <w:sz w:val="26"/>
          <w:szCs w:val="26"/>
        </w:rPr>
        <w:t>Istituire</w:t>
      </w:r>
      <w:r w:rsidR="00BD7BC5">
        <w:rPr>
          <w:rFonts w:ascii="Arial" w:hAnsi="Arial" w:cs="Arial"/>
          <w:sz w:val="26"/>
          <w:szCs w:val="26"/>
        </w:rPr>
        <w:t xml:space="preserve"> </w:t>
      </w:r>
      <w:r w:rsidRPr="0073155B">
        <w:rPr>
          <w:rFonts w:ascii="Arial" w:hAnsi="Arial" w:cs="Arial"/>
          <w:sz w:val="26"/>
          <w:szCs w:val="26"/>
        </w:rPr>
        <w:t>bandi per borse di studio riservate ai</w:t>
      </w:r>
      <w:r w:rsidR="00BD7BC5">
        <w:rPr>
          <w:rFonts w:ascii="Arial" w:hAnsi="Arial" w:cs="Arial"/>
          <w:sz w:val="26"/>
          <w:szCs w:val="26"/>
        </w:rPr>
        <w:t xml:space="preserve"> </w:t>
      </w:r>
      <w:r w:rsidRPr="0073155B">
        <w:rPr>
          <w:rFonts w:ascii="Arial" w:hAnsi="Arial" w:cs="Arial"/>
          <w:sz w:val="26"/>
          <w:szCs w:val="26"/>
        </w:rPr>
        <w:t>soci.</w:t>
      </w:r>
    </w:p>
    <w:p w14:paraId="3FA9736D" w14:textId="57264DC5" w:rsidR="00BD7BC5" w:rsidRDefault="00567015" w:rsidP="0073155B">
      <w:pPr>
        <w:pStyle w:val="Paragrafoelenco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73155B">
        <w:rPr>
          <w:rFonts w:ascii="Arial" w:hAnsi="Arial" w:cs="Arial"/>
          <w:sz w:val="26"/>
          <w:szCs w:val="26"/>
        </w:rPr>
        <w:t>Ottenere</w:t>
      </w:r>
      <w:r w:rsidR="00BD7BC5">
        <w:rPr>
          <w:rFonts w:ascii="Arial" w:hAnsi="Arial" w:cs="Arial"/>
          <w:sz w:val="26"/>
          <w:szCs w:val="26"/>
        </w:rPr>
        <w:t xml:space="preserve"> </w:t>
      </w:r>
      <w:r w:rsidRPr="0073155B">
        <w:rPr>
          <w:rFonts w:ascii="Arial" w:hAnsi="Arial" w:cs="Arial"/>
          <w:sz w:val="26"/>
          <w:szCs w:val="26"/>
        </w:rPr>
        <w:t>ulteriori</w:t>
      </w:r>
      <w:r w:rsidR="00BD7BC5">
        <w:rPr>
          <w:rFonts w:ascii="Arial" w:hAnsi="Arial" w:cs="Arial"/>
          <w:sz w:val="26"/>
          <w:szCs w:val="26"/>
        </w:rPr>
        <w:t xml:space="preserve"> </w:t>
      </w:r>
      <w:r w:rsidRPr="0073155B">
        <w:rPr>
          <w:rFonts w:ascii="Arial" w:hAnsi="Arial" w:cs="Arial"/>
          <w:sz w:val="26"/>
          <w:szCs w:val="26"/>
        </w:rPr>
        <w:t>certificazioni nazionali e/o internazionali per i nostri soci</w:t>
      </w:r>
    </w:p>
    <w:p w14:paraId="0FD813A1" w14:textId="77777777" w:rsidR="00BD7BC5" w:rsidRDefault="00567015" w:rsidP="0073155B">
      <w:pPr>
        <w:pStyle w:val="Paragrafoelenco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73155B">
        <w:rPr>
          <w:rFonts w:ascii="Arial" w:hAnsi="Arial" w:cs="Arial"/>
          <w:sz w:val="26"/>
          <w:szCs w:val="26"/>
        </w:rPr>
        <w:t>Divulgare</w:t>
      </w:r>
      <w:r w:rsidR="00BD7BC5">
        <w:rPr>
          <w:rFonts w:ascii="Arial" w:hAnsi="Arial" w:cs="Arial"/>
          <w:sz w:val="26"/>
          <w:szCs w:val="26"/>
        </w:rPr>
        <w:t xml:space="preserve"> </w:t>
      </w:r>
      <w:r w:rsidRPr="0073155B">
        <w:rPr>
          <w:rFonts w:ascii="Arial" w:hAnsi="Arial" w:cs="Arial"/>
          <w:sz w:val="26"/>
          <w:szCs w:val="26"/>
        </w:rPr>
        <w:t>sempre di più</w:t>
      </w:r>
      <w:r w:rsidR="00BD7BC5">
        <w:rPr>
          <w:rFonts w:ascii="Arial" w:hAnsi="Arial" w:cs="Arial"/>
          <w:sz w:val="26"/>
          <w:szCs w:val="26"/>
        </w:rPr>
        <w:t xml:space="preserve"> </w:t>
      </w:r>
      <w:r w:rsidRPr="0073155B">
        <w:rPr>
          <w:rFonts w:ascii="Arial" w:hAnsi="Arial" w:cs="Arial"/>
          <w:sz w:val="26"/>
          <w:szCs w:val="26"/>
        </w:rPr>
        <w:t>il nostro approccio attraverso</w:t>
      </w:r>
      <w:r w:rsidR="00BD7BC5">
        <w:rPr>
          <w:rFonts w:ascii="Arial" w:hAnsi="Arial" w:cs="Arial"/>
          <w:sz w:val="26"/>
          <w:szCs w:val="26"/>
        </w:rPr>
        <w:t xml:space="preserve"> </w:t>
      </w:r>
      <w:r w:rsidRPr="0073155B">
        <w:rPr>
          <w:rFonts w:ascii="Arial" w:hAnsi="Arial" w:cs="Arial"/>
          <w:sz w:val="26"/>
          <w:szCs w:val="26"/>
        </w:rPr>
        <w:t>l’incremento della rete con i mass media.</w:t>
      </w:r>
    </w:p>
    <w:p w14:paraId="0F4CF00C" w14:textId="2E46C1F1" w:rsidR="00E46657" w:rsidRDefault="00567015" w:rsidP="0073155B">
      <w:pPr>
        <w:pStyle w:val="Paragrafoelenco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73155B">
        <w:rPr>
          <w:rFonts w:ascii="Arial" w:hAnsi="Arial" w:cs="Arial"/>
          <w:sz w:val="26"/>
          <w:szCs w:val="26"/>
        </w:rPr>
        <w:t>Creare sempre</w:t>
      </w:r>
      <w:r w:rsidR="00E46657">
        <w:rPr>
          <w:rFonts w:ascii="Arial" w:hAnsi="Arial" w:cs="Arial"/>
          <w:sz w:val="26"/>
          <w:szCs w:val="26"/>
        </w:rPr>
        <w:t xml:space="preserve"> </w:t>
      </w:r>
      <w:r w:rsidRPr="0073155B">
        <w:rPr>
          <w:rFonts w:ascii="Arial" w:hAnsi="Arial" w:cs="Arial"/>
          <w:sz w:val="26"/>
          <w:szCs w:val="26"/>
        </w:rPr>
        <w:t>più</w:t>
      </w:r>
      <w:r w:rsidR="00E46657">
        <w:rPr>
          <w:rFonts w:ascii="Arial" w:hAnsi="Arial" w:cs="Arial"/>
          <w:sz w:val="26"/>
          <w:szCs w:val="26"/>
        </w:rPr>
        <w:t xml:space="preserve"> </w:t>
      </w:r>
      <w:r w:rsidRPr="0073155B">
        <w:rPr>
          <w:rFonts w:ascii="Arial" w:hAnsi="Arial" w:cs="Arial"/>
          <w:sz w:val="26"/>
          <w:szCs w:val="26"/>
        </w:rPr>
        <w:t>occasioni di</w:t>
      </w:r>
      <w:r w:rsidR="00E46657">
        <w:rPr>
          <w:rFonts w:ascii="Arial" w:hAnsi="Arial" w:cs="Arial"/>
          <w:sz w:val="26"/>
          <w:szCs w:val="26"/>
        </w:rPr>
        <w:t xml:space="preserve"> </w:t>
      </w:r>
      <w:r w:rsidRPr="0073155B">
        <w:rPr>
          <w:rFonts w:ascii="Arial" w:hAnsi="Arial" w:cs="Arial"/>
          <w:sz w:val="26"/>
          <w:szCs w:val="26"/>
        </w:rPr>
        <w:t>crescita, confronto e condivisione</w:t>
      </w:r>
      <w:r w:rsidR="00E46657">
        <w:rPr>
          <w:rFonts w:ascii="Arial" w:hAnsi="Arial" w:cs="Arial"/>
          <w:sz w:val="26"/>
          <w:szCs w:val="26"/>
        </w:rPr>
        <w:t xml:space="preserve"> </w:t>
      </w:r>
      <w:r w:rsidRPr="0073155B">
        <w:rPr>
          <w:rFonts w:ascii="Arial" w:hAnsi="Arial" w:cs="Arial"/>
          <w:sz w:val="26"/>
          <w:szCs w:val="26"/>
        </w:rPr>
        <w:t>attraverso</w:t>
      </w:r>
      <w:r w:rsidR="00E46657">
        <w:rPr>
          <w:rFonts w:ascii="Arial" w:hAnsi="Arial" w:cs="Arial"/>
          <w:sz w:val="26"/>
          <w:szCs w:val="26"/>
        </w:rPr>
        <w:t xml:space="preserve"> </w:t>
      </w:r>
      <w:r w:rsidRPr="0073155B">
        <w:rPr>
          <w:rFonts w:ascii="Arial" w:hAnsi="Arial" w:cs="Arial"/>
          <w:sz w:val="26"/>
          <w:szCs w:val="26"/>
        </w:rPr>
        <w:t>Congressi</w:t>
      </w:r>
      <w:r w:rsidR="00E46657">
        <w:rPr>
          <w:rFonts w:ascii="Arial" w:hAnsi="Arial" w:cs="Arial"/>
          <w:sz w:val="26"/>
          <w:szCs w:val="26"/>
        </w:rPr>
        <w:t xml:space="preserve">, </w:t>
      </w:r>
      <w:r w:rsidRPr="0073155B">
        <w:rPr>
          <w:rFonts w:ascii="Arial" w:hAnsi="Arial" w:cs="Arial"/>
          <w:sz w:val="26"/>
          <w:szCs w:val="26"/>
        </w:rPr>
        <w:t>Convention</w:t>
      </w:r>
      <w:r w:rsidR="00E46657">
        <w:rPr>
          <w:rFonts w:ascii="Arial" w:hAnsi="Arial" w:cs="Arial"/>
          <w:sz w:val="26"/>
          <w:szCs w:val="26"/>
        </w:rPr>
        <w:t xml:space="preserve"> </w:t>
      </w:r>
      <w:r w:rsidRPr="0073155B">
        <w:rPr>
          <w:rFonts w:ascii="Arial" w:hAnsi="Arial" w:cs="Arial"/>
          <w:sz w:val="26"/>
          <w:szCs w:val="26"/>
        </w:rPr>
        <w:t>ed</w:t>
      </w:r>
      <w:r w:rsidR="00E46657">
        <w:rPr>
          <w:rFonts w:ascii="Arial" w:hAnsi="Arial" w:cs="Arial"/>
          <w:sz w:val="26"/>
          <w:szCs w:val="26"/>
        </w:rPr>
        <w:t xml:space="preserve"> </w:t>
      </w:r>
      <w:r w:rsidRPr="0073155B">
        <w:rPr>
          <w:rFonts w:ascii="Arial" w:hAnsi="Arial" w:cs="Arial"/>
          <w:sz w:val="26"/>
          <w:szCs w:val="26"/>
        </w:rPr>
        <w:t>eventi formativi</w:t>
      </w:r>
      <w:r w:rsidR="00E46657">
        <w:rPr>
          <w:rFonts w:ascii="Arial" w:hAnsi="Arial" w:cs="Arial"/>
          <w:sz w:val="26"/>
          <w:szCs w:val="26"/>
        </w:rPr>
        <w:t xml:space="preserve"> </w:t>
      </w:r>
      <w:r w:rsidRPr="0073155B">
        <w:rPr>
          <w:rFonts w:ascii="Arial" w:hAnsi="Arial" w:cs="Arial"/>
          <w:sz w:val="26"/>
          <w:szCs w:val="26"/>
        </w:rPr>
        <w:t>specifici</w:t>
      </w:r>
      <w:r w:rsidR="00E46657">
        <w:rPr>
          <w:rFonts w:ascii="Arial" w:hAnsi="Arial" w:cs="Arial"/>
          <w:sz w:val="26"/>
          <w:szCs w:val="26"/>
        </w:rPr>
        <w:t xml:space="preserve"> </w:t>
      </w:r>
      <w:r w:rsidRPr="0073155B">
        <w:rPr>
          <w:rFonts w:ascii="Arial" w:hAnsi="Arial" w:cs="Arial"/>
          <w:sz w:val="26"/>
          <w:szCs w:val="26"/>
        </w:rPr>
        <w:t>gratuiti</w:t>
      </w:r>
    </w:p>
    <w:p w14:paraId="4D2F1CCC" w14:textId="63745B1B" w:rsidR="00A77A97" w:rsidRDefault="00567015" w:rsidP="0073155B">
      <w:pPr>
        <w:pStyle w:val="Paragrafoelenco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73155B">
        <w:rPr>
          <w:rFonts w:ascii="Arial" w:hAnsi="Arial" w:cs="Arial"/>
          <w:sz w:val="26"/>
          <w:szCs w:val="26"/>
        </w:rPr>
        <w:t>Mantenere una prospettiva dal basso:</w:t>
      </w:r>
      <w:r w:rsidR="00E46657">
        <w:rPr>
          <w:rFonts w:ascii="Arial" w:hAnsi="Arial" w:cs="Arial"/>
          <w:sz w:val="26"/>
          <w:szCs w:val="26"/>
        </w:rPr>
        <w:t xml:space="preserve"> </w:t>
      </w:r>
      <w:r w:rsidRPr="0073155B">
        <w:rPr>
          <w:rFonts w:ascii="Arial" w:hAnsi="Arial" w:cs="Arial"/>
          <w:sz w:val="26"/>
          <w:szCs w:val="26"/>
        </w:rPr>
        <w:t>ascoltare i soci</w:t>
      </w:r>
      <w:r w:rsidR="00E46657">
        <w:rPr>
          <w:rFonts w:ascii="Arial" w:hAnsi="Arial" w:cs="Arial"/>
          <w:sz w:val="26"/>
          <w:szCs w:val="26"/>
        </w:rPr>
        <w:t xml:space="preserve"> </w:t>
      </w:r>
      <w:r w:rsidRPr="0073155B">
        <w:rPr>
          <w:rFonts w:ascii="Arial" w:hAnsi="Arial" w:cs="Arial"/>
          <w:sz w:val="26"/>
          <w:szCs w:val="26"/>
        </w:rPr>
        <w:t>per orientare la nostra associazione in modo preciso verso le esigenze di chi</w:t>
      </w:r>
      <w:r w:rsidR="00E46657">
        <w:rPr>
          <w:rFonts w:ascii="Arial" w:hAnsi="Arial" w:cs="Arial"/>
          <w:sz w:val="26"/>
          <w:szCs w:val="26"/>
        </w:rPr>
        <w:t xml:space="preserve"> </w:t>
      </w:r>
      <w:r w:rsidRPr="0073155B">
        <w:rPr>
          <w:rFonts w:ascii="Arial" w:hAnsi="Arial" w:cs="Arial"/>
          <w:sz w:val="26"/>
          <w:szCs w:val="26"/>
        </w:rPr>
        <w:t xml:space="preserve">concretamente </w:t>
      </w:r>
      <w:r w:rsidR="00E46657">
        <w:rPr>
          <w:rFonts w:ascii="Arial" w:hAnsi="Arial" w:cs="Arial"/>
          <w:sz w:val="26"/>
          <w:szCs w:val="26"/>
        </w:rPr>
        <w:t xml:space="preserve">la </w:t>
      </w:r>
      <w:r w:rsidRPr="0073155B">
        <w:rPr>
          <w:rFonts w:ascii="Arial" w:hAnsi="Arial" w:cs="Arial"/>
          <w:sz w:val="26"/>
          <w:szCs w:val="26"/>
        </w:rPr>
        <w:t>costituisce</w:t>
      </w:r>
    </w:p>
    <w:p w14:paraId="01D80DAE" w14:textId="77777777" w:rsidR="003448D6" w:rsidRDefault="003448D6" w:rsidP="003448D6">
      <w:pPr>
        <w:pStyle w:val="Paragrafoelenco"/>
        <w:rPr>
          <w:rFonts w:ascii="Arial" w:hAnsi="Arial" w:cs="Arial"/>
          <w:sz w:val="26"/>
          <w:szCs w:val="26"/>
        </w:rPr>
      </w:pPr>
    </w:p>
    <w:sectPr w:rsidR="003448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0110DF"/>
    <w:multiLevelType w:val="hybridMultilevel"/>
    <w:tmpl w:val="39F6E974"/>
    <w:lvl w:ilvl="0" w:tplc="EE4C78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15"/>
    <w:rsid w:val="00096D89"/>
    <w:rsid w:val="001132F7"/>
    <w:rsid w:val="003448D6"/>
    <w:rsid w:val="00477CD6"/>
    <w:rsid w:val="00567015"/>
    <w:rsid w:val="0073155B"/>
    <w:rsid w:val="00A77A97"/>
    <w:rsid w:val="00AD3BD5"/>
    <w:rsid w:val="00BD7BC5"/>
    <w:rsid w:val="00E4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FB04"/>
  <w15:chartTrackingRefBased/>
  <w15:docId w15:val="{9A0D976B-152C-45DD-BDE5-E413D452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1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watson Istituto watson</dc:creator>
  <cp:keywords/>
  <dc:description/>
  <cp:lastModifiedBy>Virginia Stigliano</cp:lastModifiedBy>
  <cp:revision>2</cp:revision>
  <dcterms:created xsi:type="dcterms:W3CDTF">2021-01-21T11:37:00Z</dcterms:created>
  <dcterms:modified xsi:type="dcterms:W3CDTF">2021-01-21T11:37:00Z</dcterms:modified>
</cp:coreProperties>
</file>